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9F9" w:rsidRPr="0000376A" w:rsidRDefault="00F959F9" w:rsidP="00F959F9">
      <w:pPr>
        <w:pStyle w:val="rtejustify"/>
        <w:shd w:val="clear" w:color="auto" w:fill="FFFFFF"/>
        <w:spacing w:before="103" w:beforeAutospacing="0" w:after="103" w:afterAutospacing="0"/>
        <w:ind w:left="426" w:firstLine="360"/>
        <w:jc w:val="both"/>
        <w:rPr>
          <w:color w:val="000000"/>
          <w:sz w:val="22"/>
          <w:szCs w:val="22"/>
        </w:rPr>
      </w:pPr>
      <w:r w:rsidRPr="0000376A">
        <w:rPr>
          <w:color w:val="000000"/>
          <w:sz w:val="22"/>
          <w:szCs w:val="22"/>
        </w:rPr>
        <w:t>Удаленная работа (</w:t>
      </w:r>
      <w:proofErr w:type="spellStart"/>
      <w:r w:rsidRPr="0000376A">
        <w:rPr>
          <w:color w:val="000000"/>
          <w:sz w:val="22"/>
          <w:szCs w:val="22"/>
        </w:rPr>
        <w:t>рерайтинг</w:t>
      </w:r>
      <w:proofErr w:type="spellEnd"/>
      <w:r w:rsidRPr="0000376A">
        <w:rPr>
          <w:color w:val="000000"/>
          <w:sz w:val="22"/>
          <w:szCs w:val="22"/>
        </w:rPr>
        <w:t xml:space="preserve">, </w:t>
      </w:r>
      <w:proofErr w:type="spellStart"/>
      <w:r w:rsidRPr="0000376A">
        <w:rPr>
          <w:color w:val="000000"/>
          <w:sz w:val="22"/>
          <w:szCs w:val="22"/>
        </w:rPr>
        <w:t>копирайтинг</w:t>
      </w:r>
      <w:proofErr w:type="spellEnd"/>
      <w:r w:rsidRPr="0000376A">
        <w:rPr>
          <w:color w:val="000000"/>
          <w:sz w:val="22"/>
          <w:szCs w:val="22"/>
        </w:rPr>
        <w:t>, набор текста, перевод). В данном случае поступают предложения с высоким заработком, что однозначно привлекает внимание. «Работодатели» могут пообещать предоставить обучающие уроки в виде CD или DVD дисков, за которые нужно внести оплату (гарантийные обязательства).</w:t>
      </w:r>
    </w:p>
    <w:p w:rsidR="00F959F9" w:rsidRPr="0000376A" w:rsidRDefault="00F959F9" w:rsidP="00F959F9">
      <w:pPr>
        <w:pStyle w:val="rtejustify"/>
        <w:shd w:val="clear" w:color="auto" w:fill="FFFFFF"/>
        <w:spacing w:before="103" w:beforeAutospacing="0" w:after="103" w:afterAutospacing="0"/>
        <w:ind w:left="426" w:firstLine="360"/>
        <w:jc w:val="both"/>
        <w:rPr>
          <w:color w:val="000000"/>
          <w:sz w:val="22"/>
          <w:szCs w:val="22"/>
        </w:rPr>
      </w:pPr>
      <w:r w:rsidRPr="0000376A">
        <w:rPr>
          <w:color w:val="000000"/>
          <w:sz w:val="22"/>
          <w:szCs w:val="22"/>
        </w:rPr>
        <w:t>2. Письма-просьбы (нигерийские письма). Подобная схема «</w:t>
      </w:r>
      <w:proofErr w:type="gramStart"/>
      <w:r w:rsidRPr="0000376A">
        <w:rPr>
          <w:color w:val="000000"/>
          <w:sz w:val="22"/>
          <w:szCs w:val="22"/>
        </w:rPr>
        <w:t>подлавливает</w:t>
      </w:r>
      <w:proofErr w:type="gramEnd"/>
      <w:r w:rsidRPr="0000376A">
        <w:rPr>
          <w:color w:val="000000"/>
          <w:sz w:val="22"/>
          <w:szCs w:val="22"/>
        </w:rPr>
        <w:t>» даже достаточно умных и опытных людей. Мошенники используют ее, как правило, на сайтах знакомств, где люди совершенно искренне отдают последние сбережения в помощь любимому человеку, подруге.</w:t>
      </w:r>
    </w:p>
    <w:p w:rsidR="00F959F9" w:rsidRPr="0000376A" w:rsidRDefault="00F959F9" w:rsidP="00F959F9">
      <w:pPr>
        <w:pStyle w:val="rtejustify"/>
        <w:shd w:val="clear" w:color="auto" w:fill="FFFFFF"/>
        <w:spacing w:before="103" w:beforeAutospacing="0" w:after="103" w:afterAutospacing="0"/>
        <w:ind w:left="426" w:firstLine="360"/>
        <w:jc w:val="both"/>
        <w:rPr>
          <w:color w:val="000000"/>
          <w:sz w:val="22"/>
          <w:szCs w:val="22"/>
        </w:rPr>
      </w:pPr>
      <w:r w:rsidRPr="0000376A">
        <w:rPr>
          <w:color w:val="000000"/>
          <w:sz w:val="22"/>
          <w:szCs w:val="22"/>
        </w:rPr>
        <w:t>3. Благотворительность. Это просто сенсационный заработок для аферистов. Ведь сколько добрых и честных людей хотят помочь несчастным и больным детям, сиротам.</w:t>
      </w:r>
    </w:p>
    <w:p w:rsidR="00F959F9" w:rsidRPr="0000376A" w:rsidRDefault="00F959F9" w:rsidP="00F959F9">
      <w:pPr>
        <w:pStyle w:val="rtejustify"/>
        <w:shd w:val="clear" w:color="auto" w:fill="FFFFFF"/>
        <w:spacing w:before="103" w:beforeAutospacing="0" w:after="103" w:afterAutospacing="0"/>
        <w:ind w:left="426" w:firstLine="360"/>
        <w:jc w:val="both"/>
        <w:rPr>
          <w:color w:val="000000"/>
          <w:sz w:val="22"/>
          <w:szCs w:val="22"/>
        </w:rPr>
      </w:pPr>
      <w:r w:rsidRPr="0000376A">
        <w:rPr>
          <w:color w:val="000000"/>
          <w:sz w:val="22"/>
          <w:szCs w:val="22"/>
        </w:rPr>
        <w:t xml:space="preserve">4. Обмен валют в режиме </w:t>
      </w:r>
      <w:proofErr w:type="spellStart"/>
      <w:r w:rsidRPr="0000376A">
        <w:rPr>
          <w:color w:val="000000"/>
          <w:sz w:val="22"/>
          <w:szCs w:val="22"/>
        </w:rPr>
        <w:t>онлайн</w:t>
      </w:r>
      <w:proofErr w:type="spellEnd"/>
      <w:r w:rsidRPr="0000376A">
        <w:rPr>
          <w:color w:val="000000"/>
          <w:sz w:val="22"/>
          <w:szCs w:val="22"/>
        </w:rPr>
        <w:t xml:space="preserve">. Попасться на удочку можно, как через </w:t>
      </w:r>
      <w:proofErr w:type="gramStart"/>
      <w:r w:rsidRPr="0000376A">
        <w:rPr>
          <w:color w:val="000000"/>
          <w:sz w:val="22"/>
          <w:szCs w:val="22"/>
        </w:rPr>
        <w:t>российские</w:t>
      </w:r>
      <w:proofErr w:type="gramEnd"/>
      <w:r w:rsidRPr="0000376A">
        <w:rPr>
          <w:color w:val="000000"/>
          <w:sz w:val="22"/>
          <w:szCs w:val="22"/>
        </w:rPr>
        <w:t xml:space="preserve"> </w:t>
      </w:r>
      <w:proofErr w:type="spellStart"/>
      <w:r w:rsidRPr="0000376A">
        <w:rPr>
          <w:color w:val="000000"/>
          <w:sz w:val="22"/>
          <w:szCs w:val="22"/>
        </w:rPr>
        <w:t>обменники</w:t>
      </w:r>
      <w:proofErr w:type="spellEnd"/>
      <w:r w:rsidRPr="0000376A">
        <w:rPr>
          <w:color w:val="000000"/>
          <w:sz w:val="22"/>
          <w:szCs w:val="22"/>
        </w:rPr>
        <w:t>, так и иностранные.</w:t>
      </w:r>
    </w:p>
    <w:p w:rsidR="00F959F9" w:rsidRPr="0000376A" w:rsidRDefault="00F959F9" w:rsidP="00F959F9">
      <w:pPr>
        <w:pStyle w:val="rtejustify"/>
        <w:shd w:val="clear" w:color="auto" w:fill="FFFFFF"/>
        <w:spacing w:before="103" w:beforeAutospacing="0" w:after="103" w:afterAutospacing="0"/>
        <w:ind w:left="426" w:firstLine="360"/>
        <w:jc w:val="both"/>
        <w:rPr>
          <w:color w:val="000000"/>
          <w:sz w:val="22"/>
          <w:szCs w:val="22"/>
        </w:rPr>
      </w:pPr>
      <w:r w:rsidRPr="0000376A">
        <w:rPr>
          <w:color w:val="000000"/>
          <w:sz w:val="22"/>
          <w:szCs w:val="22"/>
        </w:rPr>
        <w:t>5. Лотереи, игровые сайты. Рассчитаны на азартных людей, которые никогда не смогут сорвать заветный джек-пот.</w:t>
      </w:r>
    </w:p>
    <w:p w:rsidR="00F959F9" w:rsidRPr="0000376A" w:rsidRDefault="00F959F9" w:rsidP="00F959F9">
      <w:pPr>
        <w:pStyle w:val="rtejustify"/>
        <w:shd w:val="clear" w:color="auto" w:fill="FFFFFF"/>
        <w:spacing w:before="103" w:beforeAutospacing="0" w:after="103" w:afterAutospacing="0"/>
        <w:ind w:left="426" w:firstLine="360"/>
        <w:jc w:val="both"/>
        <w:rPr>
          <w:color w:val="000000"/>
          <w:sz w:val="22"/>
          <w:szCs w:val="22"/>
        </w:rPr>
      </w:pPr>
      <w:r w:rsidRPr="0000376A">
        <w:rPr>
          <w:color w:val="000000"/>
          <w:sz w:val="22"/>
          <w:szCs w:val="22"/>
        </w:rPr>
        <w:t xml:space="preserve">6. Продажа товаров. Оплачивая выбранный продукт в </w:t>
      </w:r>
      <w:proofErr w:type="spellStart"/>
      <w:proofErr w:type="gramStart"/>
      <w:r w:rsidRPr="0000376A">
        <w:rPr>
          <w:color w:val="000000"/>
          <w:sz w:val="22"/>
          <w:szCs w:val="22"/>
        </w:rPr>
        <w:t>интернет-магазине</w:t>
      </w:r>
      <w:proofErr w:type="spellEnd"/>
      <w:proofErr w:type="gramEnd"/>
      <w:r w:rsidRPr="0000376A">
        <w:rPr>
          <w:color w:val="000000"/>
          <w:sz w:val="22"/>
          <w:szCs w:val="22"/>
        </w:rPr>
        <w:t xml:space="preserve"> с помощью банковской карты, покупатель в итоге «остается с носом» или получает совершенно другую вещь.</w:t>
      </w:r>
    </w:p>
    <w:p w:rsidR="00F959F9" w:rsidRPr="0000376A" w:rsidRDefault="00F959F9" w:rsidP="00F959F9">
      <w:pPr>
        <w:pStyle w:val="rtejustify"/>
        <w:shd w:val="clear" w:color="auto" w:fill="FFFFFF"/>
        <w:spacing w:before="103" w:beforeAutospacing="0" w:after="103" w:afterAutospacing="0"/>
        <w:ind w:left="426" w:firstLine="360"/>
        <w:jc w:val="both"/>
        <w:rPr>
          <w:color w:val="000000"/>
          <w:sz w:val="22"/>
          <w:szCs w:val="22"/>
        </w:rPr>
      </w:pPr>
      <w:r w:rsidRPr="0000376A">
        <w:rPr>
          <w:color w:val="000000"/>
          <w:sz w:val="22"/>
          <w:szCs w:val="22"/>
        </w:rPr>
        <w:t>7. Волшебный кошелек. Статьи, посвященные данной теме, написанные явно профессионалом, внушает доверие, и заставляют рискнуть. Сумма, которую необходимо внести имеет символический размер, поэтому доверчивый человек без опаски расстается с нею, а заработать надеется миллионы.</w:t>
      </w:r>
    </w:p>
    <w:p w:rsidR="00F959F9" w:rsidRPr="0000376A" w:rsidRDefault="00F959F9" w:rsidP="00F959F9">
      <w:pPr>
        <w:pStyle w:val="rtejustify"/>
        <w:shd w:val="clear" w:color="auto" w:fill="FFFFFF"/>
        <w:spacing w:before="103" w:beforeAutospacing="0" w:after="103" w:afterAutospacing="0"/>
        <w:ind w:left="426" w:firstLine="360"/>
        <w:jc w:val="both"/>
        <w:rPr>
          <w:color w:val="000000"/>
          <w:sz w:val="22"/>
          <w:szCs w:val="22"/>
        </w:rPr>
      </w:pPr>
      <w:r w:rsidRPr="0000376A">
        <w:rPr>
          <w:color w:val="000000"/>
          <w:sz w:val="22"/>
          <w:szCs w:val="22"/>
        </w:rPr>
        <w:t xml:space="preserve">8. </w:t>
      </w:r>
      <w:proofErr w:type="spellStart"/>
      <w:r w:rsidRPr="0000376A">
        <w:rPr>
          <w:color w:val="000000"/>
          <w:sz w:val="22"/>
          <w:szCs w:val="22"/>
        </w:rPr>
        <w:t>Фишинг</w:t>
      </w:r>
      <w:proofErr w:type="spellEnd"/>
      <w:r w:rsidRPr="0000376A">
        <w:rPr>
          <w:color w:val="000000"/>
          <w:sz w:val="22"/>
          <w:szCs w:val="22"/>
        </w:rPr>
        <w:t xml:space="preserve">. Этот тип мошенничества используется как взлом конфиденциальных данных (система </w:t>
      </w:r>
      <w:proofErr w:type="spellStart"/>
      <w:r w:rsidRPr="0000376A">
        <w:rPr>
          <w:color w:val="000000"/>
          <w:sz w:val="22"/>
          <w:szCs w:val="22"/>
        </w:rPr>
        <w:t>Webmoney</w:t>
      </w:r>
      <w:proofErr w:type="spellEnd"/>
      <w:r w:rsidRPr="0000376A">
        <w:rPr>
          <w:color w:val="000000"/>
          <w:sz w:val="22"/>
          <w:szCs w:val="22"/>
        </w:rPr>
        <w:t>).</w:t>
      </w:r>
    </w:p>
    <w:p w:rsidR="00F959F9" w:rsidRPr="0000376A" w:rsidRDefault="00F959F9" w:rsidP="00F959F9">
      <w:pPr>
        <w:pStyle w:val="rtejustify"/>
        <w:shd w:val="clear" w:color="auto" w:fill="FFFFFF"/>
        <w:spacing w:before="103" w:beforeAutospacing="0" w:after="103" w:afterAutospacing="0"/>
        <w:ind w:left="426" w:firstLine="360"/>
        <w:jc w:val="both"/>
        <w:rPr>
          <w:color w:val="000000"/>
          <w:sz w:val="22"/>
          <w:szCs w:val="22"/>
        </w:rPr>
      </w:pPr>
      <w:r w:rsidRPr="0000376A">
        <w:rPr>
          <w:color w:val="000000"/>
          <w:sz w:val="22"/>
          <w:szCs w:val="22"/>
        </w:rPr>
        <w:t>9. Липовые сообщения. От имени администрации обманщики могут попросить предоставить личные данные и пароль, а после похитить финансовые сбережения.</w:t>
      </w:r>
    </w:p>
    <w:p w:rsidR="00F959F9" w:rsidRPr="0000376A" w:rsidRDefault="00F959F9" w:rsidP="00F959F9">
      <w:pPr>
        <w:pStyle w:val="rtejustify"/>
        <w:shd w:val="clear" w:color="auto" w:fill="FFFFFF"/>
        <w:spacing w:before="103" w:beforeAutospacing="0" w:after="103" w:afterAutospacing="0"/>
        <w:ind w:left="426" w:firstLine="360"/>
        <w:jc w:val="both"/>
        <w:rPr>
          <w:color w:val="000000"/>
          <w:sz w:val="22"/>
          <w:szCs w:val="22"/>
        </w:rPr>
      </w:pPr>
      <w:r w:rsidRPr="0000376A">
        <w:rPr>
          <w:color w:val="000000"/>
          <w:sz w:val="22"/>
          <w:szCs w:val="22"/>
        </w:rPr>
        <w:t>10. Покупка дешевых авиабилетов. Эта область также подвержена обманным операциям. Предпочтение стоит отдавать крупным и известным сервисам.</w:t>
      </w:r>
    </w:p>
    <w:p w:rsidR="00F959F9" w:rsidRPr="0000376A" w:rsidRDefault="00F959F9" w:rsidP="00F959F9">
      <w:pPr>
        <w:pStyle w:val="rtejustify"/>
        <w:shd w:val="clear" w:color="auto" w:fill="FFFFFF"/>
        <w:spacing w:before="103" w:beforeAutospacing="0" w:after="103" w:afterAutospacing="0"/>
        <w:ind w:left="426" w:firstLine="360"/>
        <w:jc w:val="both"/>
        <w:rPr>
          <w:color w:val="000000"/>
          <w:sz w:val="22"/>
          <w:szCs w:val="22"/>
        </w:rPr>
      </w:pPr>
      <w:r w:rsidRPr="0000376A">
        <w:rPr>
          <w:color w:val="000000"/>
          <w:sz w:val="22"/>
          <w:szCs w:val="22"/>
        </w:rPr>
        <w:t xml:space="preserve">11. </w:t>
      </w:r>
      <w:proofErr w:type="spellStart"/>
      <w:r w:rsidRPr="0000376A">
        <w:rPr>
          <w:color w:val="000000"/>
          <w:sz w:val="22"/>
          <w:szCs w:val="22"/>
        </w:rPr>
        <w:t>Киберсквоттинг</w:t>
      </w:r>
      <w:proofErr w:type="spellEnd"/>
      <w:r w:rsidRPr="0000376A">
        <w:rPr>
          <w:color w:val="000000"/>
          <w:sz w:val="22"/>
          <w:szCs w:val="22"/>
        </w:rPr>
        <w:t>. Один из популярных способов обогащения мошенников. Предполагает легальный подход за счет перепродажи зарегистрированного домена известных компаний новичкам. Прибыль делится между основным брендом и участником махинации.</w:t>
      </w:r>
    </w:p>
    <w:p w:rsidR="00F959F9" w:rsidRPr="0000376A" w:rsidRDefault="00F959F9" w:rsidP="00F959F9">
      <w:pPr>
        <w:pStyle w:val="rtejustify"/>
        <w:shd w:val="clear" w:color="auto" w:fill="FFFFFF"/>
        <w:spacing w:before="103" w:beforeAutospacing="0" w:after="103" w:afterAutospacing="0"/>
        <w:ind w:left="426" w:firstLine="360"/>
        <w:jc w:val="both"/>
        <w:rPr>
          <w:color w:val="000000"/>
          <w:sz w:val="22"/>
          <w:szCs w:val="22"/>
        </w:rPr>
      </w:pPr>
      <w:r w:rsidRPr="0000376A">
        <w:rPr>
          <w:color w:val="000000"/>
          <w:sz w:val="22"/>
          <w:szCs w:val="22"/>
        </w:rPr>
        <w:t xml:space="preserve">12. </w:t>
      </w:r>
      <w:proofErr w:type="spellStart"/>
      <w:r w:rsidRPr="0000376A">
        <w:rPr>
          <w:color w:val="000000"/>
          <w:sz w:val="22"/>
          <w:szCs w:val="22"/>
        </w:rPr>
        <w:t>Тайпсквоттин</w:t>
      </w:r>
      <w:proofErr w:type="spellEnd"/>
      <w:r w:rsidRPr="0000376A">
        <w:rPr>
          <w:color w:val="000000"/>
          <w:sz w:val="22"/>
          <w:szCs w:val="22"/>
        </w:rPr>
        <w:t>. Операция заключается в web-разработке сайта, а заканчивается вирусными или хакерскими угрозами, атаками, взломами и дальнейшим вымогательством денег.</w:t>
      </w:r>
      <w:r w:rsidRPr="0000376A">
        <w:rPr>
          <w:color w:val="000000"/>
          <w:sz w:val="22"/>
          <w:szCs w:val="22"/>
        </w:rPr>
        <w:br/>
        <w:t>Основное правило мошенников – анонимность, что приводит добросовестных граждан в тупик.</w:t>
      </w:r>
    </w:p>
    <w:p w:rsidR="00F959F9" w:rsidRPr="0000376A" w:rsidRDefault="00F959F9" w:rsidP="00F959F9">
      <w:pPr>
        <w:pStyle w:val="rtejustify"/>
        <w:shd w:val="clear" w:color="auto" w:fill="FFFFFF"/>
        <w:spacing w:before="103" w:beforeAutospacing="0" w:after="103" w:afterAutospacing="0"/>
        <w:ind w:left="426" w:firstLine="360"/>
        <w:jc w:val="both"/>
        <w:rPr>
          <w:color w:val="000000"/>
          <w:sz w:val="22"/>
          <w:szCs w:val="22"/>
        </w:rPr>
      </w:pPr>
      <w:r w:rsidRPr="0000376A">
        <w:rPr>
          <w:color w:val="000000"/>
          <w:sz w:val="16"/>
          <w:szCs w:val="16"/>
        </w:rPr>
        <w:t>(Информация с сайта </w:t>
      </w:r>
      <w:hyperlink r:id="rId4" w:history="1">
        <w:r w:rsidRPr="0000376A">
          <w:rPr>
            <w:rStyle w:val="a3"/>
            <w:color w:val="197F95"/>
            <w:sz w:val="16"/>
            <w:szCs w:val="16"/>
          </w:rPr>
          <w:t>http://wwif.ru/</w:t>
        </w:r>
      </w:hyperlink>
      <w:r w:rsidRPr="0000376A">
        <w:rPr>
          <w:color w:val="000000"/>
          <w:sz w:val="16"/>
          <w:szCs w:val="16"/>
        </w:rPr>
        <w:t>)</w:t>
      </w:r>
    </w:p>
    <w:p w:rsidR="00DF25D2" w:rsidRDefault="00DF25D2" w:rsidP="00F959F9">
      <w:pPr>
        <w:ind w:left="-142"/>
      </w:pPr>
    </w:p>
    <w:sectPr w:rsidR="00DF25D2" w:rsidSect="00F959F9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F959F9"/>
    <w:rsid w:val="00AD1121"/>
    <w:rsid w:val="00DF25D2"/>
    <w:rsid w:val="00F959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color w:val="D69C0C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5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959F9"/>
    <w:rPr>
      <w:color w:val="0000FF"/>
      <w:u w:val="single"/>
    </w:rPr>
  </w:style>
  <w:style w:type="paragraph" w:customStyle="1" w:styleId="rtejustify">
    <w:name w:val="rtejustify"/>
    <w:basedOn w:val="a"/>
    <w:rsid w:val="00F959F9"/>
    <w:pPr>
      <w:spacing w:before="100" w:beforeAutospacing="1" w:after="100" w:afterAutospacing="1" w:line="240" w:lineRule="auto"/>
    </w:pPr>
    <w:rPr>
      <w:rFonts w:eastAsia="Times New Roman"/>
      <w:b w:val="0"/>
      <w:color w:val="auto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if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2001</Characters>
  <Application>Microsoft Office Word</Application>
  <DocSecurity>0</DocSecurity>
  <Lines>16</Lines>
  <Paragraphs>4</Paragraphs>
  <ScaleCrop>false</ScaleCrop>
  <Company/>
  <LinksUpToDate>false</LinksUpToDate>
  <CharactersWithSpaces>2347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</dc:creator>
  <cp:keywords/>
  <dc:description/>
  <cp:lastModifiedBy>Диана</cp:lastModifiedBy>
  <cp:revision>2</cp:revision>
  <dcterms:created xsi:type="dcterms:W3CDTF">2024-05-17T17:44:00Z</dcterms:created>
  <dcterms:modified xsi:type="dcterms:W3CDTF">2024-05-17T17:44:00Z</dcterms:modified>
</cp:coreProperties>
</file>